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B2" w:rsidRDefault="000540B2" w:rsidP="000540B2"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2</w:t>
      </w:r>
      <w:r>
        <w:rPr>
          <w:rFonts w:eastAsia="黑体"/>
          <w:sz w:val="32"/>
        </w:rPr>
        <w:t>：</w:t>
      </w:r>
    </w:p>
    <w:p w:rsidR="000540B2" w:rsidRDefault="000540B2" w:rsidP="000540B2">
      <w:pPr>
        <w:spacing w:line="680" w:lineRule="exact"/>
        <w:jc w:val="center"/>
        <w:rPr>
          <w:rFonts w:eastAsia="方正大标宋简体"/>
          <w:color w:val="000000"/>
          <w:sz w:val="44"/>
          <w:szCs w:val="44"/>
        </w:rPr>
      </w:pPr>
    </w:p>
    <w:p w:rsidR="000540B2" w:rsidRDefault="000540B2" w:rsidP="000540B2">
      <w:pPr>
        <w:spacing w:line="68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>选聘党政青年人才专业类别</w:t>
      </w:r>
    </w:p>
    <w:p w:rsidR="000540B2" w:rsidRDefault="000540B2" w:rsidP="000540B2">
      <w:pPr>
        <w:spacing w:line="52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个）</w:t>
      </w:r>
    </w:p>
    <w:p w:rsidR="000540B2" w:rsidRDefault="000540B2" w:rsidP="000540B2">
      <w:pPr>
        <w:spacing w:line="520" w:lineRule="exact"/>
        <w:rPr>
          <w:rFonts w:eastAsia="仿宋_GB2312"/>
          <w:sz w:val="32"/>
          <w:szCs w:val="32"/>
        </w:rPr>
      </w:pPr>
    </w:p>
    <w:p w:rsidR="000540B2" w:rsidRDefault="000540B2" w:rsidP="000540B2">
      <w:pPr>
        <w:spacing w:line="520" w:lineRule="exact"/>
        <w:rPr>
          <w:rFonts w:eastAsia="仿宋_GB2312"/>
          <w:sz w:val="32"/>
          <w:szCs w:val="32"/>
        </w:rPr>
      </w:pPr>
    </w:p>
    <w:p w:rsidR="000540B2" w:rsidRDefault="000540B2" w:rsidP="000540B2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药学类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医药化工类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生物工程类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化学工程类电子信息类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机电控制类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机械工程类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材料工程类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经济类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财务财会类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商务贸易类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计算机（大类）类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城建规划类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建筑工程类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法律类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公共管理类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中文文秘类</w:t>
      </w:r>
    </w:p>
    <w:p w:rsidR="000540B2" w:rsidRDefault="000540B2" w:rsidP="000540B2">
      <w:pPr>
        <w:spacing w:line="600" w:lineRule="exact"/>
        <w:ind w:firstLineChars="200" w:firstLine="640"/>
        <w:rPr>
          <w:rFonts w:eastAsia="黑体"/>
          <w:sz w:val="32"/>
        </w:rPr>
      </w:pPr>
      <w:r>
        <w:rPr>
          <w:rFonts w:eastAsia="仿宋_GB2312"/>
          <w:sz w:val="32"/>
          <w:szCs w:val="32"/>
        </w:rPr>
        <w:t>注：具体专业参照《泰州市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年考试录用公务员专业参考目录》。</w:t>
      </w:r>
    </w:p>
    <w:p w:rsidR="000540B2" w:rsidRDefault="000540B2" w:rsidP="000540B2">
      <w:pPr>
        <w:spacing w:line="560" w:lineRule="exact"/>
        <w:rPr>
          <w:rFonts w:eastAsia="黑体"/>
          <w:sz w:val="32"/>
        </w:rPr>
      </w:pPr>
    </w:p>
    <w:p w:rsidR="000540B2" w:rsidRDefault="000540B2" w:rsidP="000540B2">
      <w:pPr>
        <w:spacing w:line="560" w:lineRule="exact"/>
        <w:jc w:val="center"/>
        <w:rPr>
          <w:rFonts w:eastAsia="方正大标宋简体"/>
          <w:color w:val="000000"/>
          <w:sz w:val="44"/>
          <w:szCs w:val="44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0540B2" w:rsidRDefault="000540B2" w:rsidP="000540B2">
      <w:pPr>
        <w:rPr>
          <w:rFonts w:eastAsia="仿宋_GB2312"/>
          <w:sz w:val="32"/>
          <w:szCs w:val="32"/>
        </w:rPr>
      </w:pPr>
    </w:p>
    <w:p w:rsidR="009F34C9" w:rsidRPr="000540B2" w:rsidRDefault="009F34C9"/>
    <w:sectPr w:rsidR="009F34C9" w:rsidRPr="000540B2" w:rsidSect="009F3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0B2"/>
    <w:rsid w:val="000540B2"/>
    <w:rsid w:val="009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2021-03-08T03:37:00Z</dcterms:created>
  <dcterms:modified xsi:type="dcterms:W3CDTF">2021-03-08T03:37:00Z</dcterms:modified>
</cp:coreProperties>
</file>